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F26260">
      <w:pPr>
        <w:pStyle w:val="1"/>
      </w:pPr>
      <w:r>
        <w:fldChar w:fldCharType="begin"/>
      </w:r>
      <w:r>
        <w:instrText>HYPERLINK "http://mobileonline.garant.ru/document?id=70435556&amp;sub=0"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труда и социальной защиты РФ от 18 октября 2013 г. N 5</w:t>
      </w:r>
      <w:r>
        <w:rPr>
          <w:rStyle w:val="a4"/>
          <w:b w:val="0"/>
          <w:bCs w:val="0"/>
        </w:rPr>
        <w:t>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</w:t>
      </w:r>
      <w:r>
        <w:fldChar w:fldCharType="end"/>
      </w:r>
    </w:p>
    <w:p w:rsidR="00000000" w:rsidRDefault="00F26260">
      <w:pPr>
        <w:pStyle w:val="1"/>
      </w:pPr>
      <w:r>
        <w:t>Приказ Министерства труда</w:t>
      </w:r>
      <w:r>
        <w:t xml:space="preserve"> и социальной защиты РФ от 18 октября 2013 г. N 544н</w:t>
      </w:r>
      <w:r>
        <w:br/>
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:rsidR="00000000" w:rsidRDefault="00F26260">
      <w:pPr>
        <w:pStyle w:val="ac"/>
      </w:pPr>
      <w:r>
        <w:t>С изменени</w:t>
      </w:r>
      <w:r>
        <w:t>ями и дополнениями от:</w:t>
      </w:r>
    </w:p>
    <w:p w:rsidR="00000000" w:rsidRDefault="00F26260">
      <w:pPr>
        <w:pStyle w:val="a9"/>
      </w:pPr>
      <w:r>
        <w:t>25 декабря 2014 г., 5 августа 2016 г.</w:t>
      </w:r>
    </w:p>
    <w:p w:rsidR="00000000" w:rsidRDefault="00F26260"/>
    <w:p w:rsidR="00000000" w:rsidRDefault="00F26260">
      <w:r>
        <w:t xml:space="preserve">В соответствии с </w:t>
      </w:r>
      <w:hyperlink r:id="rId8" w:history="1">
        <w:r>
          <w:rPr>
            <w:rStyle w:val="a4"/>
          </w:rPr>
          <w:t>пунктом 22</w:t>
        </w:r>
      </w:hyperlink>
      <w:r>
        <w:t xml:space="preserve"> Правил разработки, утверждения и применения профессиональных стандартов, утвержденных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22 января 2013 г. N 23 (Собрание законодательства Российской Федерации, 2013, N 4, ст. 293), приказываю:</w:t>
      </w:r>
    </w:p>
    <w:p w:rsidR="00000000" w:rsidRDefault="00F26260">
      <w:bookmarkStart w:id="1" w:name="sub_1"/>
      <w:r>
        <w:t>1. Утвердить прилагаем</w:t>
      </w:r>
      <w:r>
        <w:t xml:space="preserve">ый </w:t>
      </w:r>
      <w:hyperlink w:anchor="sub_1000" w:history="1">
        <w:r>
          <w:rPr>
            <w:rStyle w:val="a4"/>
          </w:rPr>
          <w:t>профессиональный 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000000" w:rsidRDefault="00F26260">
      <w:pPr>
        <w:pStyle w:val="a6"/>
        <w:rPr>
          <w:color w:val="000000"/>
          <w:sz w:val="16"/>
          <w:szCs w:val="16"/>
        </w:rPr>
      </w:pPr>
      <w:bookmarkStart w:id="2" w:name="sub_2"/>
      <w:bookmarkEnd w:id="1"/>
      <w:r>
        <w:rPr>
          <w:color w:val="000000"/>
          <w:sz w:val="16"/>
          <w:szCs w:val="16"/>
        </w:rPr>
        <w:t>ГАРАНТ:</w:t>
      </w:r>
    </w:p>
    <w:bookmarkEnd w:id="2"/>
    <w:p w:rsidR="00000000" w:rsidRDefault="00F26260">
      <w:pPr>
        <w:pStyle w:val="a6"/>
      </w:pPr>
      <w:r>
        <w:t xml:space="preserve">Согласно </w:t>
      </w:r>
      <w:hyperlink r:id="rId10" w:history="1">
        <w:r>
          <w:rPr>
            <w:rStyle w:val="a4"/>
          </w:rPr>
          <w:t>приказу</w:t>
        </w:r>
      </w:hyperlink>
      <w:r>
        <w:t xml:space="preserve"> Минтруда России от 25 декабря 2014 г. N 1115н пункт 2 применяется с 1 января 2017 г.</w:t>
      </w:r>
    </w:p>
    <w:p w:rsidR="00000000" w:rsidRDefault="00F26260">
      <w:r>
        <w:t xml:space="preserve">2. Установить, что </w:t>
      </w:r>
      <w:hyperlink w:anchor="sub_1000" w:history="1">
        <w:r>
          <w:rPr>
            <w:rStyle w:val="a4"/>
          </w:rPr>
          <w:t>профессиональный стандарт</w:t>
        </w:r>
      </w:hyperlink>
      <w:r>
        <w:t xml:space="preserve"> "Педагог (педагогическая деятельность в </w:t>
      </w:r>
      <w:r>
        <w:t>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</w:t>
      </w:r>
      <w:r>
        <w:t>ии трудовых договоров, разработке должностных инструкций и установлении систем оплаты труда с 1 января 2015 года.</w:t>
      </w:r>
    </w:p>
    <w:p w:rsidR="00000000" w:rsidRDefault="00F2626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26260">
            <w:pPr>
              <w:pStyle w:val="ad"/>
            </w:pPr>
            <w: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right"/>
            </w:pPr>
            <w:r>
              <w:t>М. Топилин</w:t>
            </w:r>
          </w:p>
        </w:tc>
      </w:tr>
    </w:tbl>
    <w:p w:rsidR="00000000" w:rsidRDefault="00F26260"/>
    <w:p w:rsidR="00000000" w:rsidRDefault="00F26260">
      <w:pPr>
        <w:pStyle w:val="ad"/>
      </w:pPr>
      <w:r>
        <w:t>Зарегистрировано в Минюсте РФ 6 декабря 2013 г.</w:t>
      </w:r>
    </w:p>
    <w:p w:rsidR="00000000" w:rsidRDefault="00F26260">
      <w:pPr>
        <w:pStyle w:val="ad"/>
      </w:pPr>
      <w:r>
        <w:t>Регистрационный N 30550</w:t>
      </w:r>
    </w:p>
    <w:p w:rsidR="00000000" w:rsidRDefault="00F26260"/>
    <w:p w:rsidR="00000000" w:rsidRDefault="00F26260">
      <w:pPr>
        <w:pStyle w:val="a6"/>
        <w:rPr>
          <w:color w:val="000000"/>
          <w:sz w:val="16"/>
          <w:szCs w:val="16"/>
        </w:rPr>
      </w:pPr>
      <w:bookmarkStart w:id="3" w:name="sub_1000"/>
      <w:r>
        <w:rPr>
          <w:color w:val="000000"/>
          <w:sz w:val="16"/>
          <w:szCs w:val="16"/>
        </w:rPr>
        <w:t>Информация об изменениях:</w:t>
      </w:r>
    </w:p>
    <w:bookmarkEnd w:id="3"/>
    <w:p w:rsidR="00000000" w:rsidRDefault="00F26260">
      <w:pPr>
        <w:pStyle w:val="a7"/>
      </w:pPr>
      <w:r>
        <w:t>Прика</w:t>
      </w:r>
      <w:r>
        <w:t>зом Минтруда России от 5 августа 2016 г. N 422н в профессиональный стандарт внесены изменения</w:t>
      </w:r>
    </w:p>
    <w:p w:rsidR="00000000" w:rsidRDefault="00F26260">
      <w:pPr>
        <w:pStyle w:val="a7"/>
      </w:pPr>
      <w:hyperlink r:id="rId11" w:history="1">
        <w:r>
          <w:rPr>
            <w:rStyle w:val="a4"/>
          </w:rPr>
          <w:t>См. текст профессионального стандарта в предыдущей редакции</w:t>
        </w:r>
      </w:hyperlink>
    </w:p>
    <w:p w:rsidR="00000000" w:rsidRDefault="00F26260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26260">
      <w:pPr>
        <w:pStyle w:val="a6"/>
      </w:pPr>
      <w:r>
        <w:t xml:space="preserve">См. </w:t>
      </w:r>
      <w:hyperlink r:id="rId12" w:history="1">
        <w:r>
          <w:rPr>
            <w:rStyle w:val="a4"/>
          </w:rPr>
          <w:t>Разъяснения</w:t>
        </w:r>
      </w:hyperlink>
      <w:r>
        <w:t xml:space="preserve"> о применении требований к образованию и обучению по должности "учитель", установленных настоящим профессиональным стандартом, направленные </w:t>
      </w:r>
      <w:hyperlink r:id="rId13" w:history="1">
        <w:r>
          <w:rPr>
            <w:rStyle w:val="a4"/>
          </w:rPr>
          <w:t>письмом</w:t>
        </w:r>
      </w:hyperlink>
      <w:r>
        <w:t xml:space="preserve"> Минпросвещения России от 28 марта 2019 г. N ТС-817/08</w:t>
      </w:r>
    </w:p>
    <w:p w:rsidR="00000000" w:rsidRDefault="00F26260">
      <w:pPr>
        <w:pStyle w:val="a6"/>
      </w:pPr>
      <w:r>
        <w:t xml:space="preserve">Настоящий профессиональный стандарт </w:t>
      </w:r>
      <w:hyperlink w:anchor="sub_2" w:history="1">
        <w:r>
          <w:rPr>
            <w:rStyle w:val="a4"/>
          </w:rPr>
          <w:t>применяется</w:t>
        </w:r>
      </w:hyperlink>
      <w:r>
        <w:t xml:space="preserve"> работодателями при формировании кадровой политики и в управлении персоналом, при организации обучен</w:t>
      </w:r>
      <w:r>
        <w:t>ия и аттестации работников, заключении трудовых договоров, разработке должностных инструкций и установлении систем оплаты труда с 1 января 2017 г.</w:t>
      </w:r>
    </w:p>
    <w:p w:rsidR="00000000" w:rsidRDefault="00F26260">
      <w:pPr>
        <w:pStyle w:val="a6"/>
      </w:pPr>
      <w:r>
        <w:t xml:space="preserve">См. </w:t>
      </w:r>
      <w:hyperlink r:id="rId14" w:history="1">
        <w:r>
          <w:rPr>
            <w:rStyle w:val="a4"/>
          </w:rPr>
          <w:t>справку</w:t>
        </w:r>
      </w:hyperlink>
      <w:r>
        <w:t xml:space="preserve"> о профессиональных стандартах</w:t>
      </w:r>
    </w:p>
    <w:p w:rsidR="00000000" w:rsidRDefault="00F26260">
      <w:pPr>
        <w:pStyle w:val="a6"/>
      </w:pPr>
      <w:r>
        <w:lastRenderedPageBreak/>
        <w:t>См.:</w:t>
      </w:r>
    </w:p>
    <w:p w:rsidR="00000000" w:rsidRDefault="00F26260">
      <w:pPr>
        <w:pStyle w:val="a6"/>
      </w:pPr>
      <w:hyperlink r:id="rId15" w:history="1">
        <w:r>
          <w:rPr>
            <w:rStyle w:val="a4"/>
          </w:rPr>
          <w:t>должностную инструкцию</w:t>
        </w:r>
      </w:hyperlink>
      <w:r>
        <w:t xml:space="preserve"> учителя (педагогическая деятельность по реализации программ основного и среднего общего образования)</w:t>
      </w:r>
    </w:p>
    <w:p w:rsidR="00000000" w:rsidRDefault="00F26260">
      <w:pPr>
        <w:pStyle w:val="a6"/>
      </w:pPr>
      <w:hyperlink r:id="rId16" w:history="1">
        <w:r>
          <w:rPr>
            <w:rStyle w:val="a4"/>
          </w:rPr>
          <w:t>должностную инструкцию</w:t>
        </w:r>
      </w:hyperlink>
      <w:r>
        <w:t xml:space="preserve"> учителя (педагогическая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</w:t>
      </w:r>
      <w:r>
        <w:t>его образования)</w:t>
      </w:r>
    </w:p>
    <w:p w:rsidR="00000000" w:rsidRDefault="00F26260">
      <w:pPr>
        <w:pStyle w:val="a6"/>
      </w:pPr>
      <w:hyperlink r:id="rId17" w:history="1">
        <w:r>
          <w:rPr>
            <w:rStyle w:val="a4"/>
          </w:rPr>
          <w:t>должностную инструкцию</w:t>
        </w:r>
      </w:hyperlink>
      <w:r>
        <w:t xml:space="preserve"> учителя (модуль "Предметное обучение. Русский язык")</w:t>
      </w:r>
    </w:p>
    <w:p w:rsidR="00000000" w:rsidRDefault="00F26260">
      <w:pPr>
        <w:pStyle w:val="a6"/>
      </w:pPr>
      <w:hyperlink r:id="rId18" w:history="1">
        <w:r>
          <w:rPr>
            <w:rStyle w:val="a4"/>
          </w:rPr>
          <w:t>должностную инструкцию</w:t>
        </w:r>
      </w:hyperlink>
      <w:r>
        <w:t xml:space="preserve"> учителя (модуль "Предметное обучение. Математика")</w:t>
      </w:r>
    </w:p>
    <w:p w:rsidR="00000000" w:rsidRDefault="00F26260">
      <w:pPr>
        <w:pStyle w:val="a6"/>
      </w:pPr>
      <w:hyperlink r:id="rId19" w:history="1">
        <w:r>
          <w:rPr>
            <w:rStyle w:val="a4"/>
          </w:rPr>
          <w:t>должностную инструкцию</w:t>
        </w:r>
      </w:hyperlink>
      <w:r>
        <w:t xml:space="preserve"> учителя (педагогическая деятельность по реализации программ начального общего образования)</w:t>
      </w:r>
    </w:p>
    <w:p w:rsidR="00000000" w:rsidRDefault="00F26260">
      <w:pPr>
        <w:pStyle w:val="a6"/>
      </w:pPr>
      <w:hyperlink r:id="rId20" w:history="1">
        <w:r>
          <w:rPr>
            <w:rStyle w:val="a4"/>
          </w:rPr>
          <w:t>должностную инструкцию</w:t>
        </w:r>
      </w:hyperlink>
      <w:r>
        <w:t xml:space="preserve"> воспитателя (педагогическая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</w:t>
      </w:r>
      <w:r>
        <w:t>днего общего образования)</w:t>
      </w:r>
    </w:p>
    <w:p w:rsidR="00000000" w:rsidRDefault="00F26260">
      <w:pPr>
        <w:pStyle w:val="a6"/>
      </w:pPr>
      <w:hyperlink r:id="rId21" w:history="1">
        <w:r>
          <w:rPr>
            <w:rStyle w:val="a4"/>
          </w:rPr>
          <w:t>должностную инструкцию</w:t>
        </w:r>
      </w:hyperlink>
      <w:r>
        <w:t xml:space="preserve"> воспитателя (педагогическая деятельность по реализации программ дошкольного образования)</w:t>
      </w:r>
    </w:p>
    <w:p w:rsidR="00000000" w:rsidRDefault="00F26260">
      <w:pPr>
        <w:pStyle w:val="a6"/>
      </w:pPr>
    </w:p>
    <w:p w:rsidR="00000000" w:rsidRDefault="00F26260">
      <w:pPr>
        <w:pStyle w:val="1"/>
      </w:pPr>
      <w:r>
        <w:t>ПРОФЕССИОНАЛЬНЫЙ</w:t>
      </w:r>
      <w:r>
        <w:br/>
        <w:t>СТАНДАРТ</w:t>
      </w:r>
    </w:p>
    <w:p w:rsidR="00000000" w:rsidRDefault="00F26260"/>
    <w:p w:rsidR="00000000" w:rsidRDefault="00F26260">
      <w:pPr>
        <w:pStyle w:val="1"/>
      </w:pPr>
      <w:r>
        <w:t>Педагог (педагогическая деятельность в сфере дошкольного,</w:t>
      </w:r>
      <w:r>
        <w:br/>
        <w:t xml:space="preserve"> начального общего, основного общего, среднего общего образования) (воспитатель, учитель)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труда и социальной защиты РФ от 18 октября 2013 г. N 544н</w:t>
      </w:r>
      <w:r>
        <w:t>)</w:t>
      </w:r>
    </w:p>
    <w:p w:rsidR="00000000" w:rsidRDefault="00F26260">
      <w:pPr>
        <w:pStyle w:val="ac"/>
      </w:pPr>
      <w:r>
        <w:t>С изменениями и дополнениями от:</w:t>
      </w:r>
    </w:p>
    <w:p w:rsidR="00000000" w:rsidRDefault="00F26260">
      <w:pPr>
        <w:pStyle w:val="a9"/>
      </w:pPr>
      <w:r>
        <w:t>5 августа 2016 г.</w:t>
      </w:r>
    </w:p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80"/>
        <w:gridCol w:w="2660"/>
        <w:gridCol w:w="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Регистрационный</w:t>
            </w:r>
          </w:p>
          <w:p w:rsidR="00000000" w:rsidRDefault="00F26260">
            <w:pPr>
              <w:pStyle w:val="aa"/>
              <w:jc w:val="center"/>
            </w:pPr>
            <w:r>
              <w:t>номер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</w:tr>
    </w:tbl>
    <w:p w:rsidR="00000000" w:rsidRDefault="00F26260"/>
    <w:p w:rsidR="00000000" w:rsidRDefault="00F26260">
      <w:pPr>
        <w:pStyle w:val="1"/>
      </w:pPr>
      <w:bookmarkStart w:id="4" w:name="sub_1100"/>
      <w:r>
        <w:t>I. Общие сведения</w:t>
      </w:r>
    </w:p>
    <w:bookmarkEnd w:id="4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0"/>
        <w:gridCol w:w="560"/>
        <w:gridCol w:w="19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F26260">
            <w:pPr>
              <w:pStyle w:val="ad"/>
            </w:pPr>
            <w:r>
              <w:t>Дошкольное образование</w:t>
            </w:r>
          </w:p>
          <w:p w:rsidR="00000000" w:rsidRDefault="00F26260">
            <w:pPr>
              <w:pStyle w:val="ad"/>
            </w:pPr>
            <w:r>
              <w:t>Начальное общее образование</w:t>
            </w:r>
          </w:p>
          <w:p w:rsidR="00000000" w:rsidRDefault="00F26260">
            <w:pPr>
              <w:pStyle w:val="ad"/>
            </w:pPr>
            <w:r>
              <w:t>Основное общее образование</w:t>
            </w:r>
          </w:p>
          <w:p w:rsidR="00000000" w:rsidRDefault="00F26260">
            <w:pPr>
              <w:pStyle w:val="ad"/>
            </w:pPr>
            <w:r>
              <w:t>Среднее общее образование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01.001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</w:tr>
    </w:tbl>
    <w:p w:rsidR="00000000" w:rsidRDefault="00F26260"/>
    <w:p w:rsidR="00000000" w:rsidRDefault="00F26260">
      <w:pPr>
        <w:pStyle w:val="ad"/>
      </w:pPr>
      <w:r>
        <w:t>Основная цель вида профессиональной деятельности:</w:t>
      </w:r>
    </w:p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</w:tbl>
    <w:p w:rsidR="00000000" w:rsidRDefault="00F26260"/>
    <w:p w:rsidR="00000000" w:rsidRDefault="00F26260">
      <w:pPr>
        <w:pStyle w:val="ad"/>
      </w:pPr>
      <w:r>
        <w:t>Группа занятий:</w:t>
      </w:r>
    </w:p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3360"/>
        <w:gridCol w:w="1400"/>
        <w:gridCol w:w="37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22" w:history="1">
              <w:r>
                <w:rPr>
                  <w:rStyle w:val="a4"/>
                </w:rPr>
                <w:t>2320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Преподаватели в средней </w:t>
            </w:r>
            <w:r>
              <w:lastRenderedPageBreak/>
              <w:t>школе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23" w:history="1">
              <w:r>
                <w:rPr>
                  <w:rStyle w:val="a4"/>
                </w:rPr>
                <w:t>3320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Персонал дошкольного </w:t>
            </w:r>
            <w:r>
              <w:lastRenderedPageBreak/>
              <w:t>воспитания и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24" w:history="1">
              <w:r>
                <w:rPr>
                  <w:rStyle w:val="a4"/>
                </w:rPr>
                <w:t>2340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Преподаватели в системе специального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25" w:history="1">
              <w:r>
                <w:rPr>
                  <w:rStyle w:val="a4"/>
                </w:rPr>
                <w:t>3330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26" w:history="1">
              <w:r>
                <w:rPr>
                  <w:rStyle w:val="a4"/>
                </w:rPr>
                <w:t>3310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Преподавательский персонал начального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 xml:space="preserve">(код </w:t>
            </w:r>
            <w:hyperlink r:id="rId27" w:history="1">
              <w:r>
                <w:rPr>
                  <w:rStyle w:val="a4"/>
                </w:rPr>
                <w:t>ОКЗ</w:t>
              </w:r>
            </w:hyperlink>
            <w:hyperlink w:anchor="sub_1111" w:history="1">
              <w:r>
                <w:rPr>
                  <w:rStyle w:val="a4"/>
                </w:rPr>
                <w:t>*(1)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(наименование)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 xml:space="preserve">(код </w:t>
            </w:r>
            <w:hyperlink r:id="rId28" w:history="1">
              <w:r>
                <w:rPr>
                  <w:rStyle w:val="a4"/>
                </w:rPr>
                <w:t>ОКЗ</w:t>
              </w:r>
            </w:hyperlink>
            <w: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(наименование)</w:t>
            </w:r>
          </w:p>
        </w:tc>
      </w:tr>
    </w:tbl>
    <w:p w:rsidR="00000000" w:rsidRDefault="00F26260"/>
    <w:p w:rsidR="00000000" w:rsidRDefault="00F26260">
      <w:pPr>
        <w:pStyle w:val="ad"/>
      </w:pPr>
      <w:r>
        <w:t>Отнесение к видам экономической деятельности:</w:t>
      </w:r>
    </w:p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82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29" w:history="1">
              <w:r>
                <w:rPr>
                  <w:rStyle w:val="a4"/>
                </w:rPr>
                <w:t>80.10.1.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Услуги в области дошкольного и начально</w:t>
            </w:r>
            <w:r>
              <w:t>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30" w:history="1">
              <w:r>
                <w:rPr>
                  <w:rStyle w:val="a4"/>
                </w:rPr>
                <w:t>80.21.1.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Услуги в области основного общего и среднего (полного)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 xml:space="preserve">(код </w:t>
            </w:r>
            <w:hyperlink r:id="rId31" w:history="1">
              <w:r>
                <w:rPr>
                  <w:rStyle w:val="a4"/>
                </w:rPr>
                <w:t>ОКВЭД</w:t>
              </w:r>
            </w:hyperlink>
            <w:hyperlink w:anchor="sub_2222" w:history="1">
              <w:r>
                <w:rPr>
                  <w:rStyle w:val="a4"/>
                </w:rPr>
                <w:t>*(2)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000000" w:rsidRDefault="00F26260">
      <w:pPr>
        <w:ind w:firstLine="0"/>
        <w:jc w:val="left"/>
        <w:rPr>
          <w:rFonts w:ascii="Arial" w:hAnsi="Arial" w:cs="Arial"/>
        </w:rPr>
        <w:sectPr w:rsidR="00000000">
          <w:headerReference w:type="default" r:id="rId32"/>
          <w:footerReference w:type="default" r:id="rId33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F26260">
      <w:pPr>
        <w:pStyle w:val="1"/>
      </w:pPr>
      <w:bookmarkStart w:id="5" w:name="sub_1200"/>
      <w: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bookmarkEnd w:id="5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920"/>
        <w:gridCol w:w="2660"/>
        <w:gridCol w:w="3500"/>
        <w:gridCol w:w="1540"/>
        <w:gridCol w:w="28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Обобщенные трудовые функции</w:t>
            </w:r>
          </w:p>
        </w:tc>
        <w:tc>
          <w:tcPr>
            <w:tcW w:w="7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Трудовые функции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наименование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уровень квалификации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наименование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уровень (подуровень) 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А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Общепедагогическая функция. Обучение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А/01.6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Воспитательная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А/02.6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Развивающая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А/03.6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В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5-6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В/01.5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В/02.6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В/03.6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Модуль "Предметное обучение. Математика"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В/04.6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Модуль "Предметное обучение. Русский язык"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В/05.6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</w:tbl>
    <w:p w:rsidR="00000000" w:rsidRDefault="00F26260"/>
    <w:p w:rsidR="00000000" w:rsidRDefault="00F26260">
      <w:pPr>
        <w:pStyle w:val="1"/>
      </w:pPr>
      <w:bookmarkStart w:id="6" w:name="sub_1300"/>
      <w:r>
        <w:t>III. Характеристика обобщенных трудовых функций</w:t>
      </w:r>
    </w:p>
    <w:bookmarkEnd w:id="6"/>
    <w:p w:rsidR="00000000" w:rsidRDefault="00F26260"/>
    <w:p w:rsidR="00000000" w:rsidRDefault="00F26260">
      <w:bookmarkStart w:id="7" w:name="sub_1301"/>
      <w:r>
        <w:lastRenderedPageBreak/>
        <w:t>3.1. Обобщенная трудовая функция</w:t>
      </w:r>
    </w:p>
    <w:bookmarkEnd w:id="7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0"/>
        <w:gridCol w:w="6300"/>
        <w:gridCol w:w="980"/>
        <w:gridCol w:w="980"/>
        <w:gridCol w:w="2660"/>
        <w:gridCol w:w="11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А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Уровень квалификации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</w:tbl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1820"/>
        <w:gridCol w:w="980"/>
        <w:gridCol w:w="2520"/>
        <w:gridCol w:w="2100"/>
        <w:gridCol w:w="43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Происхождение обобщенной трудовой функции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Регистрационный номер</w:t>
            </w:r>
          </w:p>
          <w:p w:rsidR="00000000" w:rsidRDefault="00F26260">
            <w:pPr>
              <w:pStyle w:val="aa"/>
              <w:jc w:val="center"/>
            </w:pPr>
            <w:r>
              <w:t>профессионального</w:t>
            </w:r>
          </w:p>
          <w:p w:rsidR="00000000" w:rsidRDefault="00F26260">
            <w:pPr>
              <w:pStyle w:val="aa"/>
              <w:jc w:val="center"/>
            </w:pPr>
            <w:r>
              <w:t>стандарта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</w:tr>
    </w:tbl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0"/>
        <w:gridCol w:w="113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Возможные</w:t>
            </w:r>
          </w:p>
          <w:p w:rsidR="00000000" w:rsidRDefault="00F26260">
            <w:pPr>
              <w:pStyle w:val="ad"/>
            </w:pPr>
            <w:r>
              <w:t>наименования</w:t>
            </w:r>
          </w:p>
          <w:p w:rsidR="00000000" w:rsidRDefault="00F26260">
            <w:pPr>
              <w:pStyle w:val="ad"/>
            </w:pPr>
            <w:r>
              <w:t>должностей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Учитель</w:t>
            </w:r>
          </w:p>
          <w:p w:rsidR="00000000" w:rsidRDefault="00F26260">
            <w:pPr>
              <w:pStyle w:val="ad"/>
            </w:pPr>
            <w:r>
              <w:t>Воспитатель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bookmarkStart w:id="8" w:name="sub_1311"/>
            <w:r>
              <w:t>Требования к образованию и обучению</w:t>
            </w:r>
            <w:bookmarkEnd w:id="8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</w:t>
            </w:r>
            <w:r>
              <w:t>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000000" w:rsidRDefault="00F26260">
            <w:pPr>
              <w:pStyle w:val="ad"/>
            </w:pPr>
            <w:r>
              <w:t>Воспитател</w:t>
            </w:r>
            <w:r>
              <w:t>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</w:t>
            </w:r>
            <w:r>
              <w:t>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Требования к опыту практической работы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Требования к опыту практической работы не предъявляются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Особые условия допуска к работе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000000" w:rsidRDefault="00F26260">
            <w:pPr>
              <w:pStyle w:val="ad"/>
            </w:pPr>
            <w:r>
              <w:t>имеющие или имевшие судимость за преступления, состав и в</w:t>
            </w:r>
            <w:r>
              <w:t>иды которых установлены законодательством Российской Федерации;</w:t>
            </w:r>
          </w:p>
          <w:p w:rsidR="00000000" w:rsidRDefault="00F26260">
            <w:pPr>
              <w:pStyle w:val="ad"/>
            </w:pPr>
            <w:r>
              <w:lastRenderedPageBreak/>
              <w:t>признанные недееспособными в установленном федеральным законом порядке;</w:t>
            </w:r>
          </w:p>
          <w:p w:rsidR="00000000" w:rsidRDefault="00F26260">
            <w:pPr>
              <w:pStyle w:val="ad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000000" w:rsidRDefault="00F26260"/>
    <w:p w:rsidR="00000000" w:rsidRDefault="00F26260">
      <w:pPr>
        <w:pStyle w:val="ad"/>
      </w:pPr>
      <w:r>
        <w:t>Дополнительные характеристики</w:t>
      </w:r>
    </w:p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0"/>
        <w:gridCol w:w="2100"/>
        <w:gridCol w:w="84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Наименование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34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35" w:history="1">
              <w:r>
                <w:rPr>
                  <w:rStyle w:val="a4"/>
                </w:rPr>
                <w:t>2320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Преподаватели в средней школе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36" w:history="1">
              <w:r>
                <w:rPr>
                  <w:rStyle w:val="a4"/>
                </w:rPr>
                <w:t>2340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Преподаватели в системе специального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37" w:history="1">
              <w:r>
                <w:rPr>
                  <w:rStyle w:val="a4"/>
                </w:rPr>
                <w:t>3310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Преподавательский персонал начального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38" w:history="1">
              <w:r>
                <w:rPr>
                  <w:rStyle w:val="a4"/>
                </w:rPr>
                <w:t>3320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39" w:history="1">
              <w:r>
                <w:rPr>
                  <w:rStyle w:val="a4"/>
                </w:rPr>
                <w:t>3330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40" w:history="1">
              <w:r>
                <w:rPr>
                  <w:rStyle w:val="a4"/>
                </w:rPr>
                <w:t>ЕКС</w:t>
              </w:r>
            </w:hyperlink>
            <w:hyperlink w:anchor="sub_3333" w:history="1">
              <w:r>
                <w:rPr>
                  <w:rStyle w:val="a4"/>
                </w:rPr>
                <w:t>*(3)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-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hyperlink r:id="rId41" w:history="1">
              <w:r>
                <w:rPr>
                  <w:rStyle w:val="a4"/>
                </w:rPr>
                <w:t>Учитель</w:t>
              </w:r>
            </w:hyperlink>
          </w:p>
          <w:p w:rsidR="00000000" w:rsidRDefault="00F26260">
            <w:pPr>
              <w:pStyle w:val="ad"/>
            </w:pPr>
            <w:hyperlink r:id="rId42" w:history="1">
              <w:r>
                <w:rPr>
                  <w:rStyle w:val="a4"/>
                </w:rPr>
                <w:t>Воспитатель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43" w:history="1">
              <w:r>
                <w:rPr>
                  <w:rStyle w:val="a4"/>
                </w:rPr>
                <w:t>ОКСО</w:t>
              </w:r>
            </w:hyperlink>
            <w:hyperlink w:anchor="sub_4444" w:history="1">
              <w:r>
                <w:rPr>
                  <w:rStyle w:val="a4"/>
                </w:rPr>
                <w:t>*(4)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44" w:history="1">
              <w:r>
                <w:rPr>
                  <w:rStyle w:val="a4"/>
                </w:rPr>
                <w:t>050000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Образование и педагогика</w:t>
            </w:r>
          </w:p>
        </w:tc>
      </w:tr>
    </w:tbl>
    <w:p w:rsidR="00000000" w:rsidRDefault="00F26260"/>
    <w:p w:rsidR="00000000" w:rsidRDefault="00F26260">
      <w:bookmarkStart w:id="9" w:name="sub_13011"/>
      <w:r>
        <w:t>3.1.1. Трудовая функци</w:t>
      </w:r>
      <w:r>
        <w:t>я</w:t>
      </w:r>
    </w:p>
    <w:bookmarkEnd w:id="9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4620"/>
        <w:gridCol w:w="980"/>
        <w:gridCol w:w="1540"/>
        <w:gridCol w:w="2660"/>
        <w:gridCol w:w="23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Наименование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Общепедагогическая функция. Обучение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А/01.6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Уровень</w:t>
            </w:r>
          </w:p>
          <w:p w:rsidR="00000000" w:rsidRDefault="00F26260">
            <w:pPr>
              <w:pStyle w:val="ad"/>
            </w:pPr>
            <w:r>
              <w:t>(подуровень)</w:t>
            </w:r>
          </w:p>
          <w:p w:rsidR="00000000" w:rsidRDefault="00F26260">
            <w:pPr>
              <w:pStyle w:val="ad"/>
            </w:pPr>
            <w:r>
              <w:t>квалификации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</w:tbl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420"/>
        <w:gridCol w:w="1820"/>
        <w:gridCol w:w="980"/>
        <w:gridCol w:w="2520"/>
        <w:gridCol w:w="2100"/>
        <w:gridCol w:w="43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Трудовые действия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Осуществле</w:t>
            </w:r>
            <w:r>
              <w:t>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Участие в разработке и реализации программы развития обра</w:t>
            </w:r>
            <w:r>
              <w:t>зовательной организации в целях создания безопасной и комфортной образовательной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Планирование и проведение учебных занятий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Систематический анализ эффективности учебных занятий и подходов к обучению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универсальных учебных действий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навыков, связанных с информационно-коммуни</w:t>
            </w:r>
            <w:r>
              <w:t>кационными технологиями (далее - ИКТ)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мотивации к обучению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Необходимые умения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Объективно оценивать знания </w:t>
            </w:r>
            <w:r>
              <w:t>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Разрабатывать (осваивать) и применять современные психолого-педагогические технологии, основанные на знании законов развития личности и п</w:t>
            </w:r>
            <w:r>
              <w:t>оведения в реальной и виртуальной среде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</w:t>
            </w:r>
            <w:r>
              <w:t>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Владеть ИКТ-компетентностями:</w:t>
            </w:r>
          </w:p>
          <w:p w:rsidR="00000000" w:rsidRDefault="00F26260">
            <w:pPr>
              <w:pStyle w:val="ad"/>
            </w:pPr>
            <w:r>
              <w:t>общепользовательская ИКТ-компетентность;</w:t>
            </w:r>
          </w:p>
          <w:p w:rsidR="00000000" w:rsidRDefault="00F26260">
            <w:pPr>
              <w:pStyle w:val="ad"/>
            </w:pPr>
            <w:r>
              <w:t>общепедагогическая ИКТ-компетентность;</w:t>
            </w:r>
          </w:p>
          <w:p w:rsidR="00000000" w:rsidRDefault="00F26260">
            <w:pPr>
              <w:pStyle w:val="ad"/>
            </w:pPr>
            <w:r>
              <w:t>предметно-педагогическая ИКТ-</w:t>
            </w:r>
            <w:r>
              <w:t>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Организовывать различные виды внеурочной деятельности: игровую, учебно-исследовательскую, художественно-продуктивную, культурно-досуговую с </w:t>
            </w:r>
            <w:r>
              <w:t>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Необходимые знания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История, теория, закономерности и принципы построения и функционир</w:t>
            </w:r>
            <w:r>
              <w:t>ования образовательных систем, роль и место образования в жизни личности и общества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Основы психодидактики, поликультурного обра</w:t>
            </w:r>
            <w:r>
              <w:t>зования, закономерностей поведения в социальных сетях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Пути достижения образовательных результатов и способы оценки результатов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Основы методики преподавания, основные принципы деятельностного подхода, виды и приемы современных педагогических те</w:t>
            </w:r>
            <w:r>
              <w:t>хнологий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Рабочая программа и методика обучения по данному предмету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</w:t>
            </w:r>
            <w:r>
              <w:t xml:space="preserve">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</w:t>
            </w:r>
            <w:hyperlink r:id="rId45" w:history="1">
              <w:r>
                <w:rPr>
                  <w:rStyle w:val="a4"/>
                </w:rPr>
                <w:t>законодательства</w:t>
              </w:r>
            </w:hyperlink>
            <w:r>
              <w:t xml:space="preserve"> о правах ребенка, </w:t>
            </w:r>
            <w:hyperlink r:id="rId46" w:history="1">
              <w:r>
                <w:rPr>
                  <w:rStyle w:val="a4"/>
                </w:rPr>
                <w:t>трудового законодательства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Нормативные документы по вопросам обучения и воспитания детей и молодежи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hyperlink r:id="rId47" w:history="1">
              <w:r>
                <w:rPr>
                  <w:rStyle w:val="a4"/>
                </w:rPr>
                <w:t>Конвенция</w:t>
              </w:r>
            </w:hyperlink>
            <w:r>
              <w:t xml:space="preserve"> о правах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hyperlink r:id="rId48" w:history="1">
              <w:r>
                <w:rPr>
                  <w:rStyle w:val="a4"/>
                </w:rPr>
                <w:t>Трудовое законодательство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Другие характеристики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Соблюдение правовых, нравственных и </w:t>
            </w:r>
            <w:r>
              <w:t>этических норм, требований профессиональной этики</w:t>
            </w:r>
          </w:p>
        </w:tc>
      </w:tr>
    </w:tbl>
    <w:p w:rsidR="00000000" w:rsidRDefault="00F26260"/>
    <w:p w:rsidR="00000000" w:rsidRDefault="00F26260">
      <w:bookmarkStart w:id="10" w:name="sub_13012"/>
      <w:r>
        <w:t>3.1.2. Трудовая функция</w:t>
      </w:r>
    </w:p>
    <w:bookmarkEnd w:id="10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6300"/>
        <w:gridCol w:w="980"/>
        <w:gridCol w:w="1540"/>
        <w:gridCol w:w="2660"/>
        <w:gridCol w:w="8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Воспитательная деятельность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А/02.6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Уровень</w:t>
            </w:r>
          </w:p>
          <w:p w:rsidR="00000000" w:rsidRDefault="00F26260">
            <w:pPr>
              <w:pStyle w:val="ad"/>
            </w:pPr>
            <w:r>
              <w:t>(подуровень)</w:t>
            </w:r>
          </w:p>
          <w:p w:rsidR="00000000" w:rsidRDefault="00F26260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</w:tbl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Регулирование поведения обучающихся для обеспечения безопасной образовательной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Постановка воспитательных целей, способствующих развитию обучающихся, независимо от их способностей и х</w:t>
            </w:r>
            <w:r>
              <w:t>арактера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Проектирование и реализация воспитательных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Проектирование ситуаций и событий, развивающих эмоционально-ценностную сферу ребенка (культуру переживаний и ценно</w:t>
            </w:r>
            <w:r>
              <w:t>стные ориентации ребенка)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Помощь и поддержка в организации деятельности ученических органов самоуправления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Создание, поддержание уклада, атмосферы и традиций жизни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</w:t>
            </w:r>
            <w:r>
              <w:t>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толерантности и навыков поведения в изменяющейся поликультурной среде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</w:t>
            </w:r>
            <w:r>
              <w:t>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Общаться с детьми, признавать их достоинство, понимая и принимая их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Анализировать реальное состояние дел в учебной группе, поддерживать в детском коллективе деловую, дружелюбную атмо</w:t>
            </w:r>
            <w:r>
              <w:t>сферу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Владеть</w:t>
            </w:r>
            <w:r>
              <w:t xml:space="preserve"> методами организации экскурсий, походов и экспедиций и т.п.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Основы </w:t>
            </w:r>
            <w:hyperlink r:id="rId49" w:history="1">
              <w:r>
                <w:rPr>
                  <w:rStyle w:val="a4"/>
                </w:rPr>
                <w:t>законодательства</w:t>
              </w:r>
            </w:hyperlink>
            <w:r>
              <w:t xml:space="preserve">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История, теория, закономерности и принципы постро</w:t>
            </w:r>
            <w:r>
              <w:t>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Научное представление о результатах образования, путя</w:t>
            </w:r>
            <w:r>
              <w:t>х их достижения и способах оценки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Нормативные правовые, руководящие и инструктивные документы, регулирующие организаци</w:t>
            </w:r>
            <w:r>
              <w:t>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00000" w:rsidRDefault="00F26260"/>
    <w:p w:rsidR="00000000" w:rsidRDefault="00F26260">
      <w:bookmarkStart w:id="11" w:name="sub_13013"/>
      <w:r>
        <w:t>3.1.3. Трудовая функция</w:t>
      </w:r>
    </w:p>
    <w:bookmarkEnd w:id="11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6020"/>
        <w:gridCol w:w="1120"/>
        <w:gridCol w:w="1540"/>
        <w:gridCol w:w="2660"/>
        <w:gridCol w:w="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Наименование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Развивающая деятельность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А/03.6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26260">
            <w:pPr>
              <w:pStyle w:val="ad"/>
            </w:pPr>
            <w:r>
              <w:t>Уровень</w:t>
            </w:r>
          </w:p>
          <w:p w:rsidR="00000000" w:rsidRDefault="00F26260">
            <w:pPr>
              <w:pStyle w:val="ad"/>
            </w:pPr>
            <w:r>
              <w:t>(подуровень) 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</w:tbl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Применение инструментария и методов диагностики и оценки показателей уровня и динамики развит</w:t>
            </w:r>
            <w:r>
              <w:t>ия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Освоени</w:t>
            </w:r>
            <w:r>
              <w:t>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</w:t>
            </w:r>
            <w:r>
              <w:t>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Оказание адресной помощи обучающимся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Освое</w:t>
            </w:r>
            <w:r>
              <w:t>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</w:t>
            </w:r>
            <w:r>
              <w:t>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</w:t>
            </w:r>
            <w:r>
              <w:t>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системы регуляции поведения и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</w:t>
            </w:r>
            <w:r>
              <w:t>сихического и физического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индивидуально-ор</w:t>
            </w:r>
            <w:r>
              <w:t>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Оценивать образовательные результаты</w:t>
            </w:r>
            <w:r>
              <w:t>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Формировать детско-взрослые сообщества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lastRenderedPageBreak/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Педагогические</w:t>
            </w:r>
            <w:r>
              <w:t xml:space="preserve"> закономерности организации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Теория и технологии учета возрастных особенностей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Основные закономерности семейных отношений, позволяющие эффективно работать с родительской обществе</w:t>
            </w:r>
            <w:r>
              <w:t>нностью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Основы психодиагностики и основные признаки отклонения в развитии детей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Соблюдение правовых, нравственных и этических норм, требова</w:t>
            </w:r>
            <w:r>
              <w:t>ний профессиональной этики</w:t>
            </w:r>
          </w:p>
        </w:tc>
      </w:tr>
    </w:tbl>
    <w:p w:rsidR="00000000" w:rsidRDefault="00F26260"/>
    <w:p w:rsidR="00000000" w:rsidRDefault="00F26260">
      <w:bookmarkStart w:id="12" w:name="sub_1302"/>
      <w:r>
        <w:t>3.2. Обобщенная трудовая функция</w:t>
      </w:r>
    </w:p>
    <w:bookmarkEnd w:id="12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6720"/>
        <w:gridCol w:w="1120"/>
        <w:gridCol w:w="980"/>
        <w:gridCol w:w="2660"/>
        <w:gridCol w:w="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Наименование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В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Уровень 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5-6</w:t>
            </w:r>
          </w:p>
        </w:tc>
      </w:tr>
    </w:tbl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420"/>
        <w:gridCol w:w="1400"/>
        <w:gridCol w:w="980"/>
        <w:gridCol w:w="2520"/>
        <w:gridCol w:w="2100"/>
        <w:gridCol w:w="43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Происхождение обобщенной тру</w:t>
            </w:r>
            <w:r>
              <w:t>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Возможные</w:t>
            </w:r>
          </w:p>
          <w:p w:rsidR="00000000" w:rsidRDefault="00F26260">
            <w:pPr>
              <w:pStyle w:val="ad"/>
            </w:pPr>
            <w:r>
              <w:t>наименования</w:t>
            </w:r>
          </w:p>
          <w:p w:rsidR="00000000" w:rsidRDefault="00F26260">
            <w:pPr>
              <w:pStyle w:val="ad"/>
            </w:pPr>
            <w:r>
              <w:t>должностей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Учитель</w:t>
            </w:r>
          </w:p>
          <w:p w:rsidR="00000000" w:rsidRDefault="00F26260">
            <w:pPr>
              <w:pStyle w:val="ad"/>
            </w:pPr>
            <w:r>
              <w:t>Воспитатель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bookmarkStart w:id="13" w:name="sub_1321"/>
            <w:r>
              <w:t>Требования к</w:t>
            </w:r>
            <w:bookmarkEnd w:id="13"/>
          </w:p>
          <w:p w:rsidR="00000000" w:rsidRDefault="00F26260">
            <w:pPr>
              <w:pStyle w:val="ad"/>
            </w:pPr>
            <w:r>
              <w:t>образованию и обучению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</w:t>
            </w:r>
            <w:r>
              <w:t>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000000" w:rsidRDefault="00F26260">
            <w:pPr>
              <w:pStyle w:val="ad"/>
            </w:pPr>
            <w:r>
              <w:t>Воспитатель: высшее образование или среднее профессион</w:t>
            </w:r>
            <w:r>
              <w:t xml:space="preserve">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</w:t>
            </w:r>
            <w:r>
              <w:lastRenderedPageBreak/>
              <w:t>профессиональное образование и дополни</w:t>
            </w:r>
            <w:r>
              <w:t>тельное профессиональное образование по направлению деятельности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lastRenderedPageBreak/>
              <w:t>Требования к опыту практической работы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Требования к опыту практической работы не предъявляются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Особые условия допуска к работе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К педагогической деятельности не допускаются лица:</w:t>
            </w:r>
          </w:p>
          <w:p w:rsidR="00000000" w:rsidRDefault="00F26260">
            <w:pPr>
              <w:pStyle w:val="ad"/>
            </w:pPr>
            <w: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000000" w:rsidRDefault="00F26260">
            <w:pPr>
              <w:pStyle w:val="ad"/>
            </w:pPr>
            <w:r>
              <w:t>имеющие или имевшие судимость за преступления, состав и виды которых установлены законода</w:t>
            </w:r>
            <w:r>
              <w:t>тельством Российской Федерации;</w:t>
            </w:r>
          </w:p>
          <w:p w:rsidR="00000000" w:rsidRDefault="00F26260">
            <w:pPr>
              <w:pStyle w:val="ad"/>
            </w:pPr>
            <w:r>
              <w:t>признанные недееспособными в установленном федеральным законом порядке;</w:t>
            </w:r>
          </w:p>
          <w:p w:rsidR="00000000" w:rsidRDefault="00F26260">
            <w:pPr>
              <w:pStyle w:val="ad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000000" w:rsidRDefault="00F26260"/>
    <w:p w:rsidR="00000000" w:rsidRDefault="00F26260">
      <w:pPr>
        <w:pStyle w:val="ad"/>
      </w:pPr>
      <w:r>
        <w:t>Дополнительные характеристики</w:t>
      </w:r>
    </w:p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820"/>
        <w:gridCol w:w="96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Наименование документа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Код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Наименование базовой группы, дол</w:t>
            </w:r>
            <w:r>
              <w:t>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50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51" w:history="1">
              <w:r>
                <w:rPr>
                  <w:rStyle w:val="a4"/>
                </w:rPr>
                <w:t>2320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Преподаватели в средней школе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52" w:history="1">
              <w:r>
                <w:rPr>
                  <w:rStyle w:val="a4"/>
                </w:rPr>
                <w:t>2340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Преподаватели в системе специального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53" w:history="1">
              <w:r>
                <w:rPr>
                  <w:rStyle w:val="a4"/>
                </w:rPr>
                <w:t>3310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Преподавательский персонал начального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54" w:history="1">
              <w:r>
                <w:rPr>
                  <w:rStyle w:val="a4"/>
                </w:rPr>
                <w:t>3320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55" w:history="1">
              <w:r>
                <w:rPr>
                  <w:rStyle w:val="a4"/>
                </w:rPr>
                <w:t>3330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56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-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hyperlink r:id="rId57" w:history="1">
              <w:r>
                <w:rPr>
                  <w:rStyle w:val="a4"/>
                </w:rPr>
                <w:t>Учитель</w:t>
              </w:r>
            </w:hyperlink>
          </w:p>
          <w:p w:rsidR="00000000" w:rsidRDefault="00F26260">
            <w:pPr>
              <w:pStyle w:val="ad"/>
            </w:pPr>
            <w:hyperlink r:id="rId58" w:history="1">
              <w:r>
                <w:rPr>
                  <w:rStyle w:val="a4"/>
                </w:rPr>
                <w:t>Воспитатель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59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hyperlink r:id="rId60" w:history="1">
              <w:r>
                <w:rPr>
                  <w:rStyle w:val="a4"/>
                </w:rPr>
                <w:t>050000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Образование и педагогика</w:t>
            </w:r>
          </w:p>
        </w:tc>
      </w:tr>
    </w:tbl>
    <w:p w:rsidR="00000000" w:rsidRDefault="00F26260"/>
    <w:p w:rsidR="00000000" w:rsidRDefault="00F26260">
      <w:bookmarkStart w:id="14" w:name="sub_13021"/>
      <w:r>
        <w:t>3.2.1. Трудовая функция</w:t>
      </w:r>
    </w:p>
    <w:bookmarkEnd w:id="14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5600"/>
        <w:gridCol w:w="1260"/>
        <w:gridCol w:w="1540"/>
        <w:gridCol w:w="2660"/>
        <w:gridCol w:w="12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Наименование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Педагогическая деятел</w:t>
            </w:r>
            <w:r>
              <w:t>ьность по реализации программ дошкольного образования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В/01.5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Уровень (подуровень) квалификации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5</w:t>
            </w:r>
          </w:p>
        </w:tc>
      </w:tr>
    </w:tbl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140"/>
        <w:gridCol w:w="1680"/>
        <w:gridCol w:w="980"/>
        <w:gridCol w:w="2520"/>
        <w:gridCol w:w="2100"/>
        <w:gridCol w:w="43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lastRenderedPageBreak/>
              <w:t>Трудовые действия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Участие в разработке основной общеобразовательной программы образовательной организации в соответствии с </w:t>
            </w:r>
            <w:hyperlink r:id="rId61" w:history="1">
              <w:r>
                <w:rPr>
                  <w:rStyle w:val="a4"/>
                </w:rPr>
                <w:t>федеральным государственным образовательным стандартом</w:t>
              </w:r>
            </w:hyperlink>
            <w:r>
              <w:t xml:space="preserve"> дошк</w:t>
            </w:r>
            <w:r>
              <w:t>ольного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План</w:t>
            </w:r>
            <w:r>
              <w:t>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Участие в планировании и корректировке образовательных задач (совместно с пси</w:t>
            </w:r>
            <w:r>
              <w:t>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Реализация педагогических рекомендаций специалистов (психолога, логопеда, дефектолога и др.) в ра</w:t>
            </w:r>
            <w:r>
              <w:t>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Развитие профессионально значимых компетенций, необходимых для решения образовательных задач развития детей раннего и дошкольного возра</w:t>
            </w:r>
            <w:r>
              <w:t>ста с учетом особенностей возрастных и индивидуальных особенностей их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психологической готовности к школьному обучению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Создание позитивного психологического климата в группе и условий для доброжелательных отношений между детьми, в </w:t>
            </w:r>
            <w:r>
              <w:t>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Организация видов деятельности, осуществляемых в раннем и дошкольном </w:t>
            </w:r>
            <w:r>
              <w:t>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Орган</w:t>
            </w:r>
            <w:r>
              <w:t>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Активное использование недирективной помощи и поддержка детской инициативы</w:t>
            </w:r>
            <w:r>
              <w:t xml:space="preserve"> и самостоятельности в разных видах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Организация образовательного процесса на основе непосредственного общения с каждым ребенком с учетом </w:t>
            </w:r>
            <w:r>
              <w:lastRenderedPageBreak/>
              <w:t>его особых образовательных потребностей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lastRenderedPageBreak/>
              <w:t>Необходимые умения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Организовывать виды деятельности, осуществля</w:t>
            </w:r>
            <w:r>
              <w:t>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</w:t>
            </w:r>
            <w:r>
              <w:t>мени и пространства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</w:t>
            </w:r>
            <w:r>
              <w:t>нях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Владеть ИКТ-компетентностя</w:t>
            </w:r>
            <w:r>
              <w:t>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Необходимые знания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Специфика дошкольного образования и особенностей организации работы с детьми раннего и дошкольного возр</w:t>
            </w:r>
            <w:r>
              <w:t>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Общие закономерности развития ребенка в раннем и дошкольном возрасте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Современные тенденции развития дошкольного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Други</w:t>
            </w:r>
            <w:r>
              <w:t>е характеристики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00000" w:rsidRDefault="00F26260"/>
    <w:p w:rsidR="00000000" w:rsidRDefault="00F26260">
      <w:bookmarkStart w:id="15" w:name="sub_13022"/>
      <w:r>
        <w:t>3.2.2. Трудовая функция</w:t>
      </w:r>
    </w:p>
    <w:bookmarkEnd w:id="15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6300"/>
        <w:gridCol w:w="1120"/>
        <w:gridCol w:w="1400"/>
        <w:gridCol w:w="2800"/>
        <w:gridCol w:w="8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В/02.6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Уровень</w:t>
            </w:r>
          </w:p>
          <w:p w:rsidR="00000000" w:rsidRDefault="00F26260">
            <w:pPr>
              <w:pStyle w:val="ad"/>
            </w:pPr>
            <w:r>
              <w:t>(подуровень)</w:t>
            </w:r>
          </w:p>
          <w:p w:rsidR="00000000" w:rsidRDefault="00F26260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</w:tbl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Проектирование образовательного процесса на основе </w:t>
            </w:r>
            <w:hyperlink r:id="rId62" w:history="1">
              <w:r>
                <w:rPr>
                  <w:rStyle w:val="a4"/>
                </w:rPr>
                <w:t>федерального государственного образовательного стандарта</w:t>
              </w:r>
            </w:hyperlink>
            <w:r>
              <w:t xml:space="preserve"> начального общего образования с учетом особенностей социальной ситуации развития первоклассника в связи с переходом ведущей деят</w:t>
            </w:r>
            <w:r>
              <w:t>ельности от игровой к учебной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Организация учебного пр</w:t>
            </w:r>
            <w:r>
              <w:t>оцесса с учетом своеобразия социальной ситуации развития первоклассника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</w:t>
            </w:r>
            <w:r>
              <w:t>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Проведение в четвертом классе начальной школы (во взаимодействии с психологом) мероприятий по профилакти</w:t>
            </w:r>
            <w:r>
              <w:t>ке возможных трудностей адаптации детей к учебно-воспитательному процессу в основной школе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</w:t>
            </w:r>
            <w:r>
              <w:t>храняя при этом баланс предметной и метапредметной составляющей их содержания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</w:t>
            </w:r>
            <w:r>
              <w:t>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Основные и актуальные для современной системы образования теории обучения, воспитания и развития </w:t>
            </w:r>
            <w:r>
              <w:lastRenderedPageBreak/>
              <w:t>детей младшего школьного возрастов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Дидактиче</w:t>
            </w:r>
            <w:r>
              <w:t>ские основы, используемые в учебно-воспитательном процессе образовательных технологий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Особенности региональных условий, в которых реализуется используемая основная образ</w:t>
            </w:r>
            <w:r>
              <w:t>овательная программа начального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00000" w:rsidRDefault="00F26260"/>
    <w:p w:rsidR="00000000" w:rsidRDefault="00F26260">
      <w:bookmarkStart w:id="16" w:name="sub_13023"/>
      <w:r>
        <w:t>3.2.3. Трудовая функция</w:t>
      </w:r>
    </w:p>
    <w:bookmarkEnd w:id="16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6300"/>
        <w:gridCol w:w="1120"/>
        <w:gridCol w:w="1400"/>
        <w:gridCol w:w="2660"/>
        <w:gridCol w:w="8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В/03.6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Уровень</w:t>
            </w:r>
          </w:p>
          <w:p w:rsidR="00000000" w:rsidRDefault="00F26260">
            <w:pPr>
              <w:pStyle w:val="ad"/>
            </w:pPr>
            <w:r>
              <w:t>(подуровень)</w:t>
            </w:r>
          </w:p>
          <w:p w:rsidR="00000000" w:rsidRDefault="00F26260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</w:tbl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560"/>
        <w:gridCol w:w="1260"/>
        <w:gridCol w:w="980"/>
        <w:gridCol w:w="2520"/>
        <w:gridCol w:w="2100"/>
        <w:gridCol w:w="43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Трудовые действия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Определение совместно с обучающимся, его родителями (законными представителями), другими уч</w:t>
            </w:r>
            <w:r>
              <w:t>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Планирование специализированного образовательного процесса для группы, класса и/или отдельных контингентов обучающихся с выд</w:t>
            </w:r>
            <w:r>
              <w:t>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Применение специальных языковых программ (в том</w:t>
            </w:r>
            <w:r>
              <w:t xml:space="preserve">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Организация олимпиад, конфере</w:t>
            </w:r>
            <w:r>
              <w:t>нций, турниров математических и лингвистических игр в школе и др.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Необходимые умения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Планировать и осуществлять учебный процесс в соо</w:t>
            </w:r>
            <w:r>
              <w:t>тветствии с основной общеобразовательной программой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Организовать самостоятельную деятельность обучающихся, в том числе исследовательскую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</w:t>
            </w:r>
            <w:r>
              <w:t>временности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Осуществлять контрольно-оценочную деятельность в образовательном процессе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</w:t>
            </w:r>
            <w:r>
              <w:t>ала и дневников обучающихся)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</w:t>
            </w:r>
            <w:r>
              <w:t>я и среднего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Владеть методами убеждения, аргументации своей позиции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Необходимые знания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Программы и учебники по преподаваемому предмету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</w:t>
            </w:r>
            <w:r>
              <w:t>идактические возможности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Методы и технологии поликультурного, дифференцированного и развивающего обучения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Основы экологии, экономики, социологии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Правила внутреннего распорядка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Правила по охране труда и требования к безопасности образовательной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Другие характеристики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00000" w:rsidRDefault="00F26260"/>
    <w:p w:rsidR="00000000" w:rsidRDefault="00F26260">
      <w:bookmarkStart w:id="17" w:name="sub_13024"/>
      <w:r>
        <w:t>3.2.4. Трудовая функция</w:t>
      </w:r>
    </w:p>
    <w:bookmarkEnd w:id="17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6160"/>
        <w:gridCol w:w="1120"/>
        <w:gridCol w:w="1400"/>
        <w:gridCol w:w="2800"/>
        <w:gridCol w:w="8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Наименование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Модуль "Предметное обучение. Математика"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В/04.6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Уровень</w:t>
            </w:r>
          </w:p>
          <w:p w:rsidR="00000000" w:rsidRDefault="00F26260">
            <w:pPr>
              <w:pStyle w:val="ad"/>
            </w:pPr>
            <w:r>
              <w:t>(подуровень)</w:t>
            </w:r>
          </w:p>
          <w:p w:rsidR="00000000" w:rsidRDefault="00F26260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</w:tbl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конкретных знаний, умений и</w:t>
            </w:r>
            <w:r>
              <w:t xml:space="preserve"> навыков в области математики и информатики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Формирование у обучающихся умения выделять подзадачи в задаче, перебирать возможные варианты </w:t>
            </w:r>
            <w:r>
              <w:lastRenderedPageBreak/>
              <w:t>объектов и действий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</w:t>
            </w:r>
            <w:r>
              <w:t>ом, оценивать возможный результат моделирования (например - вычисления)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</w:t>
            </w:r>
            <w:r>
              <w:t>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Сотрудничество с другими учителями математики и информатики, физики, экономики, языков и д</w:t>
            </w:r>
            <w:r>
              <w:t>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Развитие инициативы обучающихся по использованию математики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</w:t>
            </w:r>
            <w:r>
              <w:t>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Содействие в подготовке обучающихся к участию в математических олимпиадах</w:t>
            </w:r>
            <w:r>
              <w:t>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Предо</w:t>
            </w:r>
            <w:r>
              <w:t>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Консультирование обучающихся по выбору профес</w:t>
            </w:r>
            <w:r>
              <w:t>сий и специальностей, где особо необходимы знания математики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Выявлен</w:t>
            </w:r>
            <w:r>
              <w:t>ие совместно с обучающимися недостоверных и малоправдоподобных данных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Формирование позитивного отношения со стороны всех обучающихся к интеллектуальным достижениям </w:t>
            </w:r>
            <w:r>
              <w:lastRenderedPageBreak/>
              <w:t>одноклассников независимо от абсолютного уровня этого достижения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Ведение диалога с обучающимся или группой обучающихся в процессе решения задачи, выявление сомнительных мест, подтверждение пра</w:t>
            </w:r>
            <w:r>
              <w:t>вильности решения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</w:t>
            </w:r>
            <w:r>
              <w:t>бобщении, сокращении, более ясном изложении) рассуждения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</w:t>
            </w:r>
            <w:r>
              <w:t>сного понимания смысла; поощрять выбор различных путей в решении поставленной задачи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Совместно с обучающимися п</w:t>
            </w:r>
            <w:r>
              <w:t>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Совместно с обучающимися проводить анализ учебных и жизненных ситуаций, в которых можно применить математический аппарат и математические</w:t>
            </w:r>
            <w:r>
              <w:t xml:space="preserve">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</w:t>
            </w:r>
            <w:r>
              <w:t>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Владеть основными математическими компьютерными ин</w:t>
            </w:r>
            <w:r>
              <w:t>струментами:</w:t>
            </w:r>
          </w:p>
          <w:p w:rsidR="00000000" w:rsidRDefault="00F26260">
            <w:pPr>
              <w:pStyle w:val="ad"/>
            </w:pPr>
            <w:r>
              <w:t>визуализации данных, зависимостей, отношений, процессов, геометрических объектов;</w:t>
            </w:r>
          </w:p>
          <w:p w:rsidR="00000000" w:rsidRDefault="00F26260">
            <w:pPr>
              <w:pStyle w:val="ad"/>
            </w:pPr>
            <w:r>
              <w:t>вычислений - численных и символьных;</w:t>
            </w:r>
          </w:p>
          <w:p w:rsidR="00000000" w:rsidRDefault="00F26260">
            <w:pPr>
              <w:pStyle w:val="ad"/>
            </w:pPr>
            <w:r>
              <w:t>обработки данных (статистики);</w:t>
            </w:r>
          </w:p>
          <w:p w:rsidR="00000000" w:rsidRDefault="00F26260">
            <w:pPr>
              <w:pStyle w:val="ad"/>
            </w:pPr>
            <w:r>
              <w:t>экспериментальных лабораторий (вероятность, информатика)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Квалифицированно набирать математи</w:t>
            </w:r>
            <w:r>
              <w:t>ческий текст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</w:t>
            </w:r>
            <w:r>
              <w:t>аний, при необходимости прибегая к помощи других педагогических работников, в частности тьюторов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</w:t>
            </w:r>
            <w:r>
              <w:t>огии, общего смысла идущего в классе обсуждения)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Основы математической теории и перспективных направлений развития современ</w:t>
            </w:r>
            <w:r>
              <w:t>ной математики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Теория и методика преподавания математики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Соблюдение правовых, нравственных и этических норм, требов</w:t>
            </w:r>
            <w:r>
              <w:t>аний профессиональной этики</w:t>
            </w:r>
          </w:p>
        </w:tc>
      </w:tr>
    </w:tbl>
    <w:p w:rsidR="00000000" w:rsidRDefault="00F26260"/>
    <w:p w:rsidR="00000000" w:rsidRDefault="00F26260">
      <w:bookmarkStart w:id="18" w:name="sub_13025"/>
      <w:r>
        <w:t>3.2.5. Трудовая функция</w:t>
      </w:r>
    </w:p>
    <w:bookmarkEnd w:id="18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6160"/>
        <w:gridCol w:w="1120"/>
        <w:gridCol w:w="1540"/>
        <w:gridCol w:w="2660"/>
        <w:gridCol w:w="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Наименование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d"/>
            </w:pPr>
            <w:r>
              <w:t>Модуль "Предметное обучение. Русский язык"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В/05.6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Уровень</w:t>
            </w:r>
          </w:p>
          <w:p w:rsidR="00000000" w:rsidRDefault="00F26260">
            <w:pPr>
              <w:pStyle w:val="ad"/>
            </w:pPr>
            <w:r>
              <w:t>(подуровень)</w:t>
            </w:r>
          </w:p>
          <w:p w:rsidR="00000000" w:rsidRDefault="00F26260">
            <w:pPr>
              <w:pStyle w:val="ad"/>
            </w:pPr>
            <w:r>
              <w:t>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  <w:jc w:val="center"/>
            </w:pPr>
            <w:r>
              <w:t>6</w:t>
            </w:r>
          </w:p>
        </w:tc>
      </w:tr>
    </w:tbl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980"/>
        <w:gridCol w:w="840"/>
        <w:gridCol w:w="980"/>
        <w:gridCol w:w="2520"/>
        <w:gridCol w:w="2100"/>
        <w:gridCol w:w="43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Происхождение трудовой </w:t>
            </w:r>
            <w:r>
              <w:lastRenderedPageBreak/>
              <w:t>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lastRenderedPageBreak/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Заимствовано из </w:t>
            </w:r>
            <w:r>
              <w:lastRenderedPageBreak/>
              <w:t>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F26260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F2626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Трудовые действия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Обучение методам понимания сообщения: анализ, структуризация, реорганизация, трансформация, с</w:t>
            </w:r>
            <w:r>
              <w:t>опоставление с другими сообщениями, выявление необходимой для анализирующего информации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Осуществление совместно с обучающимися поиска и обсуждения изменений в языков</w:t>
            </w:r>
            <w:r>
              <w:t>ой реальности и реакции на них социума, формирование у обучающихся "чувства меняющегося языка"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</w:t>
            </w:r>
            <w:r>
              <w:t>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Организация публичных выступлений обучающихся, поощрение их участия в дебатах на школьных конференция</w:t>
            </w:r>
            <w:r>
              <w:t>х и других форумах, включая интернет-форумы и интернет-конференции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Стимулирование сообщений обучающихся о событии или объекте (рассказ </w:t>
            </w:r>
            <w:r>
              <w:t>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Поощрени</w:t>
            </w:r>
            <w:r>
              <w:t>е индивидуального и коллективного литературного творчества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</w:t>
            </w:r>
            <w:r>
              <w:t>радио и телевидения, разработка сценария театральной постановки или видеофильма и т.д.)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 xml:space="preserve">Формирование у обучающихся культуры </w:t>
            </w:r>
            <w:r>
              <w:t>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lastRenderedPageBreak/>
              <w:t>Необходимые умения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Владеть методами и приемами обучения русскому языку, в том числе как не родному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</w:t>
            </w:r>
            <w:r>
              <w:t>й нормы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Проявлять позитивное отношение к родным языкам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Поощрять формирование эмоциональной и рациональной потребности обучающихся в коммуникации как процессе, жи</w:t>
            </w:r>
            <w:r>
              <w:t>зненно необходимом для человека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Необходимые знания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Теория и методика преподавания русского языка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Контекстная языковая норма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Стандартное общерусское произношение и лексика, их отличия от местной языковой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Другие характеристики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00000" w:rsidRDefault="00F26260">
      <w:pPr>
        <w:ind w:firstLine="0"/>
        <w:jc w:val="left"/>
        <w:rPr>
          <w:rFonts w:ascii="Arial" w:hAnsi="Arial" w:cs="Arial"/>
        </w:rPr>
        <w:sectPr w:rsidR="00000000">
          <w:headerReference w:type="default" r:id="rId63"/>
          <w:footerReference w:type="default" r:id="rId64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F26260"/>
    <w:p w:rsidR="00000000" w:rsidRDefault="00F26260">
      <w:pPr>
        <w:pStyle w:val="1"/>
      </w:pPr>
      <w:bookmarkStart w:id="19" w:name="sub_1400"/>
      <w:r>
        <w:t>IV. Сведения об организациях-разработчиках</w:t>
      </w:r>
      <w:r>
        <w:br/>
        <w:t>профессионального стандарта</w:t>
      </w:r>
    </w:p>
    <w:bookmarkEnd w:id="19"/>
    <w:p w:rsidR="00000000" w:rsidRDefault="00F26260"/>
    <w:p w:rsidR="00000000" w:rsidRDefault="00F26260">
      <w:bookmarkStart w:id="20" w:name="sub_1401"/>
      <w:r>
        <w:t>4.1. Ответственная организация-разработчик</w:t>
      </w:r>
    </w:p>
    <w:bookmarkEnd w:id="20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a"/>
              <w:jc w:val="center"/>
            </w:pPr>
            <w:r>
              <w:t>Государственное бюджетное образовательное учреждение высшего профессионального образования города Москвы "Московский</w:t>
            </w:r>
            <w:r>
              <w:t xml:space="preserve"> городской психолого-педагогический университет"</w:t>
            </w:r>
          </w:p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</w:pPr>
            <w:r>
              <w:t>Ректор Рубцов Виталий Владимирович</w:t>
            </w:r>
          </w:p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</w:pPr>
          </w:p>
          <w:p w:rsidR="00000000" w:rsidRDefault="00F26260">
            <w:pPr>
              <w:pStyle w:val="aa"/>
            </w:pPr>
          </w:p>
        </w:tc>
      </w:tr>
    </w:tbl>
    <w:p w:rsidR="00000000" w:rsidRDefault="00F26260"/>
    <w:p w:rsidR="00000000" w:rsidRDefault="00F26260">
      <w:bookmarkStart w:id="21" w:name="sub_1402"/>
      <w:r>
        <w:t>4.2. Наименования организаций-разработчиков</w:t>
      </w:r>
    </w:p>
    <w:bookmarkEnd w:id="21"/>
    <w:p w:rsidR="00000000" w:rsidRDefault="00F262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96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26260">
            <w:pPr>
              <w:pStyle w:val="ad"/>
            </w:pPr>
            <w:r>
              <w:t>1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26260">
            <w:pPr>
              <w:pStyle w:val="ad"/>
            </w:pPr>
            <w:r>
              <w:t>Государственное бюджетное образовательное учреждение города Москвы</w:t>
            </w:r>
          </w:p>
          <w:p w:rsidR="00000000" w:rsidRDefault="00F26260">
            <w:pPr>
              <w:pStyle w:val="ad"/>
            </w:pPr>
            <w:r>
              <w:t>Центр образования N 109</w:t>
            </w:r>
          </w:p>
        </w:tc>
      </w:tr>
    </w:tbl>
    <w:p w:rsidR="00000000" w:rsidRDefault="00F26260"/>
    <w:p w:rsidR="00000000" w:rsidRDefault="00F26260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</w:t>
      </w:r>
      <w:r>
        <w:rPr>
          <w:sz w:val="22"/>
          <w:szCs w:val="22"/>
        </w:rPr>
        <w:t>_____________________</w:t>
      </w:r>
    </w:p>
    <w:p w:rsidR="00000000" w:rsidRDefault="00F26260">
      <w:bookmarkStart w:id="22" w:name="sub_1111"/>
      <w:r>
        <w:t xml:space="preserve">*(1) </w:t>
      </w:r>
      <w:hyperlink r:id="rId65" w:history="1">
        <w:r>
          <w:rPr>
            <w:rStyle w:val="a4"/>
          </w:rPr>
          <w:t>Общероссийский классификатор</w:t>
        </w:r>
      </w:hyperlink>
      <w:r>
        <w:t xml:space="preserve"> занятий.</w:t>
      </w:r>
    </w:p>
    <w:p w:rsidR="00000000" w:rsidRDefault="00F26260">
      <w:bookmarkStart w:id="23" w:name="sub_2222"/>
      <w:bookmarkEnd w:id="22"/>
      <w:r>
        <w:t xml:space="preserve">*(2) </w:t>
      </w:r>
      <w:hyperlink r:id="rId66" w:history="1">
        <w:r>
          <w:rPr>
            <w:rStyle w:val="a4"/>
          </w:rPr>
          <w:t>Общероссийский классификатор</w:t>
        </w:r>
      </w:hyperlink>
      <w:r>
        <w:t xml:space="preserve"> видов экономической деятельности.</w:t>
      </w:r>
    </w:p>
    <w:p w:rsidR="00000000" w:rsidRDefault="00F26260">
      <w:bookmarkStart w:id="24" w:name="sub_3333"/>
      <w:bookmarkEnd w:id="23"/>
      <w:r>
        <w:t xml:space="preserve">*(3) </w:t>
      </w:r>
      <w:hyperlink r:id="rId67" w:history="1">
        <w:r>
          <w:rPr>
            <w:rStyle w:val="a4"/>
          </w:rPr>
          <w:t>Приказ</w:t>
        </w:r>
      </w:hyperlink>
      <w:r>
        <w:t xml:space="preserve"> Минздравсоцразвития России от 26 августа 2010 г. N </w:t>
      </w:r>
      <w:r>
        <w:t>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 г. N 18638).</w:t>
      </w:r>
    </w:p>
    <w:p w:rsidR="00000000" w:rsidRDefault="00F26260">
      <w:bookmarkStart w:id="25" w:name="sub_4444"/>
      <w:bookmarkEnd w:id="24"/>
      <w:r>
        <w:t xml:space="preserve">*(4) </w:t>
      </w:r>
      <w:hyperlink r:id="rId68" w:history="1">
        <w:r>
          <w:rPr>
            <w:rStyle w:val="a4"/>
          </w:rPr>
          <w:t>Общероссийский классификатор</w:t>
        </w:r>
      </w:hyperlink>
      <w:r>
        <w:t xml:space="preserve"> специальностей по образованию.</w:t>
      </w:r>
    </w:p>
    <w:bookmarkEnd w:id="25"/>
    <w:p w:rsidR="00F26260" w:rsidRDefault="00F26260"/>
    <w:sectPr w:rsidR="00F26260">
      <w:headerReference w:type="default" r:id="rId69"/>
      <w:footerReference w:type="default" r:id="rId70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260" w:rsidRDefault="00F26260">
      <w:r>
        <w:separator/>
      </w:r>
    </w:p>
  </w:endnote>
  <w:endnote w:type="continuationSeparator" w:id="0">
    <w:p w:rsidR="00F26260" w:rsidRDefault="00F26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F2626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793B5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93B53">
            <w:rPr>
              <w:rFonts w:ascii="Times New Roman" w:hAnsi="Times New Roman" w:cs="Times New Roman"/>
              <w:noProof/>
              <w:sz w:val="20"/>
              <w:szCs w:val="20"/>
            </w:rPr>
            <w:t>13.02.2020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2626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2626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793B5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D0271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793B5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D0271">
            <w:rPr>
              <w:rFonts w:ascii="Times New Roman" w:hAnsi="Times New Roman" w:cs="Times New Roman"/>
              <w:noProof/>
              <w:sz w:val="20"/>
              <w:szCs w:val="20"/>
            </w:rPr>
            <w:t>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F2626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\@ "dd.MM.yyyy"  \* MERGEFORMAT </w:instrText>
          </w:r>
          <w:r w:rsidR="00793B5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93B53">
            <w:rPr>
              <w:rFonts w:ascii="Times New Roman" w:hAnsi="Times New Roman" w:cs="Times New Roman"/>
              <w:noProof/>
              <w:sz w:val="20"/>
              <w:szCs w:val="20"/>
            </w:rPr>
            <w:t>13.02.2020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2626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2626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793B5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D0271">
            <w:rPr>
              <w:rFonts w:ascii="Times New Roman" w:hAnsi="Times New Roman" w:cs="Times New Roman"/>
              <w:noProof/>
              <w:sz w:val="20"/>
              <w:szCs w:val="20"/>
            </w:rPr>
            <w:t>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793B5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D0271">
            <w:rPr>
              <w:rFonts w:ascii="Times New Roman" w:hAnsi="Times New Roman" w:cs="Times New Roman"/>
              <w:noProof/>
              <w:sz w:val="20"/>
              <w:szCs w:val="20"/>
            </w:rPr>
            <w:t>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F2626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793B5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93B53">
            <w:rPr>
              <w:rFonts w:ascii="Times New Roman" w:hAnsi="Times New Roman" w:cs="Times New Roman"/>
              <w:noProof/>
              <w:sz w:val="20"/>
              <w:szCs w:val="20"/>
            </w:rPr>
            <w:t>13.02.2020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2626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2626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260" w:rsidRDefault="00F26260">
      <w:r>
        <w:separator/>
      </w:r>
    </w:p>
  </w:footnote>
  <w:footnote w:type="continuationSeparator" w:id="0">
    <w:p w:rsidR="00F26260" w:rsidRDefault="00F26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2626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2626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 профессионального стандарта "Педагог (педагогическая…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2626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B53"/>
    <w:rsid w:val="00793B53"/>
    <w:rsid w:val="00BD0271"/>
    <w:rsid w:val="00F2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793B5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93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793B5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93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document?id=72116792&amp;sub=0" TargetMode="External"/><Relationship Id="rId18" Type="http://schemas.openxmlformats.org/officeDocument/2006/relationships/hyperlink" Target="http://mobileonline.garant.ru/document?id=55627324&amp;sub=0" TargetMode="External"/><Relationship Id="rId26" Type="http://schemas.openxmlformats.org/officeDocument/2006/relationships/hyperlink" Target="http://mobileonline.garant.ru/document?id=79057&amp;sub=3310" TargetMode="External"/><Relationship Id="rId39" Type="http://schemas.openxmlformats.org/officeDocument/2006/relationships/hyperlink" Target="http://mobileonline.garant.ru/document?id=79057&amp;sub=3330" TargetMode="External"/><Relationship Id="rId21" Type="http://schemas.openxmlformats.org/officeDocument/2006/relationships/hyperlink" Target="http://mobileonline.garant.ru/document?id=1866667&amp;sub=0" TargetMode="External"/><Relationship Id="rId34" Type="http://schemas.openxmlformats.org/officeDocument/2006/relationships/hyperlink" Target="http://mobileonline.garant.ru/document?id=79057&amp;sub=0" TargetMode="External"/><Relationship Id="rId42" Type="http://schemas.openxmlformats.org/officeDocument/2006/relationships/hyperlink" Target="http://mobileonline.garant.ru/document?id=99499&amp;sub=1307" TargetMode="External"/><Relationship Id="rId47" Type="http://schemas.openxmlformats.org/officeDocument/2006/relationships/hyperlink" Target="http://mobileonline.garant.ru/document?id=2440422&amp;sub=0" TargetMode="External"/><Relationship Id="rId50" Type="http://schemas.openxmlformats.org/officeDocument/2006/relationships/hyperlink" Target="http://mobileonline.garant.ru/document?id=79057&amp;sub=0" TargetMode="External"/><Relationship Id="rId55" Type="http://schemas.openxmlformats.org/officeDocument/2006/relationships/hyperlink" Target="http://mobileonline.garant.ru/document?id=79057&amp;sub=3330" TargetMode="External"/><Relationship Id="rId63" Type="http://schemas.openxmlformats.org/officeDocument/2006/relationships/header" Target="header2.xml"/><Relationship Id="rId68" Type="http://schemas.openxmlformats.org/officeDocument/2006/relationships/hyperlink" Target="http://mobileonline.garant.ru/document?id=86755&amp;sub=0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?id=55627326&amp;sub=0" TargetMode="External"/><Relationship Id="rId29" Type="http://schemas.openxmlformats.org/officeDocument/2006/relationships/hyperlink" Target="http://mobileonline.garant.ru/document?id=85134&amp;sub=801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?id=57357417&amp;sub=1000" TargetMode="External"/><Relationship Id="rId24" Type="http://schemas.openxmlformats.org/officeDocument/2006/relationships/hyperlink" Target="http://mobileonline.garant.ru/document?id=79057&amp;sub=2340" TargetMode="External"/><Relationship Id="rId32" Type="http://schemas.openxmlformats.org/officeDocument/2006/relationships/header" Target="header1.xml"/><Relationship Id="rId37" Type="http://schemas.openxmlformats.org/officeDocument/2006/relationships/hyperlink" Target="http://mobileonline.garant.ru/document?id=79057&amp;sub=3310" TargetMode="External"/><Relationship Id="rId40" Type="http://schemas.openxmlformats.org/officeDocument/2006/relationships/hyperlink" Target="http://mobileonline.garant.ru/document?id=99499&amp;sub=1000" TargetMode="External"/><Relationship Id="rId45" Type="http://schemas.openxmlformats.org/officeDocument/2006/relationships/hyperlink" Target="http://mobileonline.garant.ru/document?id=79146&amp;sub=3" TargetMode="External"/><Relationship Id="rId53" Type="http://schemas.openxmlformats.org/officeDocument/2006/relationships/hyperlink" Target="http://mobileonline.garant.ru/document?id=79057&amp;sub=3310" TargetMode="External"/><Relationship Id="rId58" Type="http://schemas.openxmlformats.org/officeDocument/2006/relationships/hyperlink" Target="http://mobileonline.garant.ru/document?id=99499&amp;sub=1307" TargetMode="External"/><Relationship Id="rId66" Type="http://schemas.openxmlformats.org/officeDocument/2006/relationships/hyperlink" Target="http://mobileonline.garant.ru/document?id=85134&amp;sub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?id=55629352&amp;sub=0" TargetMode="External"/><Relationship Id="rId23" Type="http://schemas.openxmlformats.org/officeDocument/2006/relationships/hyperlink" Target="http://mobileonline.garant.ru/document?id=79057&amp;sub=3320" TargetMode="External"/><Relationship Id="rId28" Type="http://schemas.openxmlformats.org/officeDocument/2006/relationships/hyperlink" Target="http://mobileonline.garant.ru/document?id=79057&amp;sub=0" TargetMode="External"/><Relationship Id="rId36" Type="http://schemas.openxmlformats.org/officeDocument/2006/relationships/hyperlink" Target="http://mobileonline.garant.ru/document?id=79057&amp;sub=2340" TargetMode="External"/><Relationship Id="rId49" Type="http://schemas.openxmlformats.org/officeDocument/2006/relationships/hyperlink" Target="http://mobileonline.garant.ru/document?id=79146&amp;sub=3" TargetMode="External"/><Relationship Id="rId57" Type="http://schemas.openxmlformats.org/officeDocument/2006/relationships/hyperlink" Target="http://mobileonline.garant.ru/document?id=99499&amp;sub=1301" TargetMode="External"/><Relationship Id="rId61" Type="http://schemas.openxmlformats.org/officeDocument/2006/relationships/hyperlink" Target="http://mobileonline.garant.ru/document?id=70412244&amp;sub=1000" TargetMode="External"/><Relationship Id="rId10" Type="http://schemas.openxmlformats.org/officeDocument/2006/relationships/hyperlink" Target="http://mobileonline.garant.ru/document?id=70773252&amp;sub=1" TargetMode="External"/><Relationship Id="rId19" Type="http://schemas.openxmlformats.org/officeDocument/2006/relationships/hyperlink" Target="http://mobileonline.garant.ru/document?id=1866659&amp;sub=0" TargetMode="External"/><Relationship Id="rId31" Type="http://schemas.openxmlformats.org/officeDocument/2006/relationships/hyperlink" Target="http://mobileonline.garant.ru/document?id=85134&amp;sub=0" TargetMode="External"/><Relationship Id="rId44" Type="http://schemas.openxmlformats.org/officeDocument/2006/relationships/hyperlink" Target="http://mobileonline.garant.ru/document?id=86755&amp;sub=50000" TargetMode="External"/><Relationship Id="rId52" Type="http://schemas.openxmlformats.org/officeDocument/2006/relationships/hyperlink" Target="http://mobileonline.garant.ru/document?id=79057&amp;sub=2340" TargetMode="External"/><Relationship Id="rId60" Type="http://schemas.openxmlformats.org/officeDocument/2006/relationships/hyperlink" Target="http://mobileonline.garant.ru/document?id=86755&amp;sub=50000" TargetMode="External"/><Relationship Id="rId65" Type="http://schemas.openxmlformats.org/officeDocument/2006/relationships/hyperlink" Target="http://mobileonline.garant.ru/document?id=79057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204190&amp;sub=0" TargetMode="External"/><Relationship Id="rId14" Type="http://schemas.openxmlformats.org/officeDocument/2006/relationships/hyperlink" Target="http://mobileonline.garant.ru/document?id=57646200&amp;sub=0" TargetMode="External"/><Relationship Id="rId22" Type="http://schemas.openxmlformats.org/officeDocument/2006/relationships/hyperlink" Target="http://mobileonline.garant.ru/document?id=79057&amp;sub=2320" TargetMode="External"/><Relationship Id="rId27" Type="http://schemas.openxmlformats.org/officeDocument/2006/relationships/hyperlink" Target="http://mobileonline.garant.ru/document?id=79057&amp;sub=0" TargetMode="External"/><Relationship Id="rId30" Type="http://schemas.openxmlformats.org/officeDocument/2006/relationships/hyperlink" Target="http://mobileonline.garant.ru/document?id=85134&amp;sub=802110" TargetMode="External"/><Relationship Id="rId35" Type="http://schemas.openxmlformats.org/officeDocument/2006/relationships/hyperlink" Target="http://mobileonline.garant.ru/document?id=79057&amp;sub=2320" TargetMode="External"/><Relationship Id="rId43" Type="http://schemas.openxmlformats.org/officeDocument/2006/relationships/hyperlink" Target="http://mobileonline.garant.ru/document?id=86755&amp;sub=0" TargetMode="External"/><Relationship Id="rId48" Type="http://schemas.openxmlformats.org/officeDocument/2006/relationships/hyperlink" Target="http://mobileonline.garant.ru/document?id=12025268&amp;sub=10" TargetMode="External"/><Relationship Id="rId56" Type="http://schemas.openxmlformats.org/officeDocument/2006/relationships/hyperlink" Target="http://mobileonline.garant.ru/document?id=99499&amp;sub=1000" TargetMode="External"/><Relationship Id="rId64" Type="http://schemas.openxmlformats.org/officeDocument/2006/relationships/footer" Target="footer2.xml"/><Relationship Id="rId69" Type="http://schemas.openxmlformats.org/officeDocument/2006/relationships/header" Target="header3.xml"/><Relationship Id="rId8" Type="http://schemas.openxmlformats.org/officeDocument/2006/relationships/hyperlink" Target="http://mobileonline.garant.ru/document?id=70204190&amp;sub=1022" TargetMode="External"/><Relationship Id="rId51" Type="http://schemas.openxmlformats.org/officeDocument/2006/relationships/hyperlink" Target="http://mobileonline.garant.ru/document?id=79057&amp;sub=2320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mobileonline.garant.ru/document?id=72116792&amp;sub=1000" TargetMode="External"/><Relationship Id="rId17" Type="http://schemas.openxmlformats.org/officeDocument/2006/relationships/hyperlink" Target="http://mobileonline.garant.ru/document?id=55627325&amp;sub=0" TargetMode="External"/><Relationship Id="rId25" Type="http://schemas.openxmlformats.org/officeDocument/2006/relationships/hyperlink" Target="http://mobileonline.garant.ru/document?id=79057&amp;sub=3330" TargetMode="External"/><Relationship Id="rId33" Type="http://schemas.openxmlformats.org/officeDocument/2006/relationships/footer" Target="footer1.xml"/><Relationship Id="rId38" Type="http://schemas.openxmlformats.org/officeDocument/2006/relationships/hyperlink" Target="http://mobileonline.garant.ru/document?id=79057&amp;sub=3320" TargetMode="External"/><Relationship Id="rId46" Type="http://schemas.openxmlformats.org/officeDocument/2006/relationships/hyperlink" Target="http://mobileonline.garant.ru/document?id=12025268&amp;sub=10" TargetMode="External"/><Relationship Id="rId59" Type="http://schemas.openxmlformats.org/officeDocument/2006/relationships/hyperlink" Target="http://mobileonline.garant.ru/document?id=86755&amp;sub=0" TargetMode="External"/><Relationship Id="rId67" Type="http://schemas.openxmlformats.org/officeDocument/2006/relationships/hyperlink" Target="http://mobileonline.garant.ru/document?id=99499&amp;sub=0" TargetMode="External"/><Relationship Id="rId20" Type="http://schemas.openxmlformats.org/officeDocument/2006/relationships/hyperlink" Target="http://mobileonline.garant.ru/document?id=1866665&amp;sub=0" TargetMode="External"/><Relationship Id="rId41" Type="http://schemas.openxmlformats.org/officeDocument/2006/relationships/hyperlink" Target="http://mobileonline.garant.ru/document?id=99499&amp;sub=1301" TargetMode="External"/><Relationship Id="rId54" Type="http://schemas.openxmlformats.org/officeDocument/2006/relationships/hyperlink" Target="http://mobileonline.garant.ru/document?id=79057&amp;sub=3320" TargetMode="External"/><Relationship Id="rId62" Type="http://schemas.openxmlformats.org/officeDocument/2006/relationships/hyperlink" Target="http://mobileonline.garant.ru/document?id=97127&amp;sub=1000" TargetMode="External"/><Relationship Id="rId7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7912</Words>
  <Characters>45103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Радик Витальевич</cp:lastModifiedBy>
  <cp:revision>2</cp:revision>
  <dcterms:created xsi:type="dcterms:W3CDTF">2020-02-13T05:35:00Z</dcterms:created>
  <dcterms:modified xsi:type="dcterms:W3CDTF">2020-02-13T05:35:00Z</dcterms:modified>
</cp:coreProperties>
</file>